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jc w:val="center"/>
        <w:rPr>
          <w:rFonts w:ascii="Arial" w:hAnsi="Arial" w:cs="Arial"/>
          <w:sz w:val="16"/>
          <w:szCs w:val="16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37968" cy="79125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9333116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37967" cy="7912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8.11pt;height:62.3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84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8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АДМИНИСТРАЦИЯ </w: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</w:r>
    </w:p>
    <w:p>
      <w:pPr>
        <w:pStyle w:val="8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ДАЛЬНЕКОНСТАН</w:t>
      </w:r>
      <w:r>
        <w:rPr>
          <w:rFonts w:ascii="Arial" w:hAnsi="Arial" w:cs="Arial"/>
          <w:b/>
          <w:sz w:val="28"/>
          <w:szCs w:val="28"/>
        </w:rPr>
        <w:t xml:space="preserve">ТИНОВСКОГО МУНИЦИПАЛЬНОГО ОКРУГА</w: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</w:r>
    </w:p>
    <w:p>
      <w:pPr>
        <w:pStyle w:val="8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НИЖЕГОРОДСКОЙ ОБЛАСТИ</w: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</w:r>
    </w:p>
    <w:p>
      <w:pPr>
        <w:pStyle w:val="840"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40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ПОСТАНОВЛЕНИЕ</w:t>
      </w:r>
      <w:r>
        <w:rPr>
          <w:rFonts w:ascii="Arial" w:hAnsi="Arial" w:cs="Arial"/>
          <w:b/>
          <w:sz w:val="48"/>
          <w:szCs w:val="48"/>
        </w:rPr>
      </w:r>
      <w:r>
        <w:rPr>
          <w:rFonts w:ascii="Arial" w:hAnsi="Arial" w:cs="Arial"/>
          <w:b/>
          <w:sz w:val="48"/>
          <w:szCs w:val="48"/>
        </w:rPr>
      </w:r>
    </w:p>
    <w:p>
      <w:pPr>
        <w:pStyle w:val="840"/>
        <w:jc w:val="center"/>
        <w:rPr>
          <w:rFonts w:ascii="Arial" w:hAnsi="Arial" w:cs="Arial"/>
          <w:b/>
          <w:spacing w:val="-20"/>
          <w:sz w:val="28"/>
          <w:szCs w:val="28"/>
        </w:rPr>
      </w:pPr>
      <w:r>
        <w:rPr>
          <w:rFonts w:ascii="Arial" w:hAnsi="Arial" w:cs="Arial"/>
          <w:b/>
          <w:spacing w:val="-20"/>
          <w:sz w:val="28"/>
          <w:szCs w:val="28"/>
        </w:rPr>
      </w:r>
      <w:r>
        <w:rPr>
          <w:rFonts w:ascii="Arial" w:hAnsi="Arial" w:cs="Arial"/>
          <w:b/>
          <w:spacing w:val="-20"/>
          <w:sz w:val="28"/>
          <w:szCs w:val="28"/>
        </w:rPr>
        <w:t xml:space="preserve">(проект)</w:t>
      </w:r>
      <w:r>
        <w:rPr>
          <w:rFonts w:ascii="Arial" w:hAnsi="Arial" w:cs="Arial"/>
          <w:b/>
          <w:spacing w:val="-20"/>
          <w:sz w:val="28"/>
          <w:szCs w:val="28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63"/>
        <w:gridCol w:w="2624"/>
        <w:gridCol w:w="3600"/>
        <w:gridCol w:w="458"/>
        <w:gridCol w:w="2343"/>
      </w:tblGrid>
      <w:tr>
        <w:tblPrEx/>
        <w:trPr/>
        <w:tc>
          <w:tcPr>
            <w:tcW w:w="263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624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W w:w="3600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8" w:type="dxa"/>
            <w:vAlign w:val="bottom"/>
            <w:textDirection w:val="lrTb"/>
            <w:noWrap w:val="false"/>
          </w:tcPr>
          <w:p>
            <w:pPr>
              <w:pStyle w:val="8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bottom w:val="single" w:color="000000" w:sz="4" w:space="0"/>
            </w:tcBorders>
            <w:tcW w:w="2343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</w:tbl>
    <w:p>
      <w:pPr>
        <w:pStyle w:val="840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840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tbl>
      <w:tblPr>
        <w:tblW w:w="0" w:type="auto"/>
        <w:tblInd w:w="25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072"/>
      </w:tblGrid>
      <w:tr>
        <w:tblPrEx/>
        <w:trPr>
          <w:trHeight w:val="32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072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Об утверждении плана организации ярмарок на 2026</w:t>
            </w:r>
            <w:r>
              <w:rPr>
                <w:rFonts w:ascii="Arial" w:hAnsi="Arial" w:cs="Arial"/>
                <w:b/>
              </w:rPr>
              <w:t xml:space="preserve"> год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на территории Дальнеконстантиновского  муниципального округа   </w: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  <w:p>
            <w:pPr>
              <w:pStyle w:val="8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Нижегородской области</w: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</w:tr>
    </w:tbl>
    <w:p>
      <w:pPr>
        <w:pStyle w:val="840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40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40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4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 целях обеспечения проведения мероприятий по организации ярм</w:t>
      </w:r>
      <w:r>
        <w:rPr>
          <w:rFonts w:ascii="Arial" w:hAnsi="Arial" w:cs="Arial"/>
        </w:rPr>
        <w:t xml:space="preserve">арок на территории  Дальнеконстантиновского </w:t>
      </w:r>
      <w:r>
        <w:rPr>
          <w:rFonts w:ascii="Arial" w:hAnsi="Arial" w:cs="Arial"/>
        </w:rPr>
        <w:t xml:space="preserve"> муниципального  округ</w:t>
      </w:r>
      <w:r>
        <w:rPr>
          <w:rFonts w:ascii="Arial" w:hAnsi="Arial" w:cs="Arial"/>
        </w:rPr>
        <w:t xml:space="preserve">а  Нижегородской области  в 2026</w:t>
      </w:r>
      <w:r>
        <w:rPr>
          <w:rFonts w:ascii="Arial" w:hAnsi="Arial" w:cs="Arial"/>
        </w:rPr>
        <w:t xml:space="preserve">  году и в соответствии с постановлением Правительства Нижегородской области от 10.08.2010 г. № 482 «О мерах по реализации Федерального закона от 28 декабря 2009 года № 381-ФЗ «Об основах государственного регулирования торговой деятел</w:t>
      </w:r>
      <w:r>
        <w:rPr>
          <w:rFonts w:ascii="Arial" w:hAnsi="Arial" w:cs="Arial"/>
        </w:rPr>
        <w:t xml:space="preserve">ьности в Российской Федерации», </w:t>
      </w:r>
      <w:r>
        <w:rPr>
          <w:rFonts w:ascii="Arial" w:hAnsi="Arial" w:cs="Arial"/>
        </w:rPr>
        <w:t xml:space="preserve">администрация  Дальнеконстантиновского</w:t>
      </w:r>
      <w:r>
        <w:rPr>
          <w:rFonts w:ascii="Arial" w:hAnsi="Arial" w:cs="Arial"/>
        </w:rPr>
        <w:t xml:space="preserve"> муниципального </w:t>
      </w:r>
      <w:r>
        <w:rPr>
          <w:rFonts w:ascii="Arial" w:hAnsi="Arial" w:cs="Arial"/>
        </w:rPr>
        <w:t xml:space="preserve">округа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 xml:space="preserve">постановляет: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4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1.Утвердить План организации ярмарок на территории </w:t>
      </w:r>
      <w:r>
        <w:rPr>
          <w:rFonts w:ascii="Arial" w:hAnsi="Arial" w:cs="Arial"/>
        </w:rPr>
        <w:t xml:space="preserve">Дальнеконстантиновского</w:t>
      </w:r>
      <w:r>
        <w:rPr>
          <w:rFonts w:ascii="Arial" w:hAnsi="Arial" w:cs="Arial"/>
        </w:rPr>
        <w:t xml:space="preserve"> муниципального  округа  Нижегородской области на 2026</w:t>
      </w:r>
      <w:r>
        <w:rPr>
          <w:rFonts w:ascii="Arial" w:hAnsi="Arial" w:cs="Arial"/>
        </w:rPr>
        <w:t xml:space="preserve"> год.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4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</w:t>
      </w:r>
      <w:r>
        <w:rPr>
          <w:rFonts w:ascii="Arial" w:hAnsi="Arial" w:cs="Arial"/>
        </w:rPr>
        <w:t xml:space="preserve">Управлению </w:t>
      </w:r>
      <w:r>
        <w:rPr>
          <w:rFonts w:ascii="Arial" w:hAnsi="Arial" w:cs="Arial"/>
        </w:rPr>
        <w:t xml:space="preserve">экономического развития а</w:t>
      </w:r>
      <w:r>
        <w:rPr>
          <w:rFonts w:ascii="Arial" w:hAnsi="Arial" w:cs="Arial"/>
        </w:rPr>
        <w:t xml:space="preserve">дминистрации </w:t>
      </w:r>
      <w:r>
        <w:rPr>
          <w:rFonts w:ascii="Arial" w:hAnsi="Arial" w:cs="Arial"/>
        </w:rPr>
        <w:t xml:space="preserve">Дальнеконстантиновского </w:t>
      </w:r>
      <w:r>
        <w:rPr>
          <w:rFonts w:ascii="Arial" w:hAnsi="Arial" w:cs="Arial"/>
        </w:rPr>
        <w:t xml:space="preserve"> муниципального </w:t>
      </w:r>
      <w:r>
        <w:rPr>
          <w:rFonts w:ascii="Arial" w:hAnsi="Arial" w:cs="Arial"/>
        </w:rPr>
        <w:t xml:space="preserve">округа</w:t>
      </w:r>
      <w:r>
        <w:rPr>
          <w:rFonts w:ascii="Arial" w:hAnsi="Arial" w:cs="Arial"/>
        </w:rPr>
        <w:t xml:space="preserve"> Нижегородской области (</w:t>
      </w:r>
      <w:r>
        <w:rPr>
          <w:rFonts w:ascii="Arial" w:hAnsi="Arial" w:cs="Arial"/>
        </w:rPr>
        <w:t xml:space="preserve">Ю.Н. Темнов</w:t>
      </w:r>
      <w:r>
        <w:rPr>
          <w:rFonts w:ascii="Arial" w:hAnsi="Arial" w:cs="Arial"/>
        </w:rPr>
        <w:t xml:space="preserve">) разместить в установленном порядке в информационно-коммуникационной сети «Интернет» на официальном сайте  </w:t>
      </w:r>
      <w:r>
        <w:rPr>
          <w:rFonts w:ascii="Arial" w:hAnsi="Arial" w:cs="Arial"/>
        </w:rPr>
        <w:t xml:space="preserve">Дальнеконстантиновского</w:t>
      </w:r>
      <w:r>
        <w:rPr>
          <w:rFonts w:ascii="Arial" w:hAnsi="Arial" w:cs="Arial"/>
        </w:rPr>
        <w:t xml:space="preserve"> муниципального </w:t>
      </w:r>
      <w:r>
        <w:rPr>
          <w:rFonts w:ascii="Arial" w:hAnsi="Arial" w:cs="Arial"/>
        </w:rPr>
        <w:t xml:space="preserve">округа</w:t>
      </w:r>
      <w:r>
        <w:rPr>
          <w:rFonts w:ascii="Arial" w:hAnsi="Arial" w:cs="Arial"/>
        </w:rPr>
        <w:t xml:space="preserve"> Нижегородской области.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4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Контроль за исполнением настоящего постановления возложить на заместителя главы</w:t>
      </w:r>
      <w:r>
        <w:rPr>
          <w:rFonts w:ascii="Arial" w:hAnsi="Arial" w:cs="Arial"/>
        </w:rPr>
        <w:t xml:space="preserve"> администрации</w:t>
      </w:r>
      <w:r>
        <w:rPr>
          <w:rFonts w:ascii="Arial" w:hAnsi="Arial" w:cs="Arial"/>
        </w:rPr>
        <w:t xml:space="preserve">, начальника  управления</w:t>
      </w:r>
      <w:r>
        <w:rPr>
          <w:rFonts w:ascii="Arial" w:hAnsi="Arial" w:cs="Arial"/>
        </w:rPr>
        <w:t xml:space="preserve"> экономического развития а</w:t>
      </w:r>
      <w:r>
        <w:rPr>
          <w:rFonts w:ascii="Arial" w:hAnsi="Arial" w:cs="Arial"/>
        </w:rPr>
        <w:t xml:space="preserve">дминистрации </w:t>
      </w:r>
      <w:r>
        <w:rPr>
          <w:rFonts w:ascii="Arial" w:hAnsi="Arial" w:cs="Arial"/>
        </w:rPr>
        <w:t xml:space="preserve"> Дальнеконстантиновского муниципального округа</w:t>
      </w:r>
      <w:r>
        <w:rPr>
          <w:rFonts w:ascii="Arial" w:hAnsi="Arial" w:cs="Arial"/>
        </w:rPr>
        <w:t xml:space="preserve"> Ниж</w:t>
      </w:r>
      <w:r>
        <w:rPr>
          <w:rFonts w:ascii="Arial" w:hAnsi="Arial" w:cs="Arial"/>
        </w:rPr>
        <w:t xml:space="preserve">егородской области  Темнова Ю.Н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40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4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4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4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</w:t>
      </w:r>
      <w:r>
        <w:rPr>
          <w:rFonts w:ascii="Arial" w:hAnsi="Arial" w:cs="Arial"/>
        </w:rPr>
        <w:t xml:space="preserve">лав</w:t>
      </w:r>
      <w:r>
        <w:rPr>
          <w:rFonts w:ascii="Arial" w:hAnsi="Arial" w:cs="Arial"/>
        </w:rPr>
        <w:t xml:space="preserve">а</w:t>
      </w:r>
      <w:r>
        <w:rPr>
          <w:rFonts w:ascii="Arial" w:hAnsi="Arial" w:cs="Arial"/>
        </w:rPr>
        <w:t xml:space="preserve"> местного самоуправления</w:t>
      </w:r>
      <w:r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В.А. Варнаков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40"/>
        <w:tabs>
          <w:tab w:val="left" w:pos="645" w:leader="none"/>
          <w:tab w:val="left" w:pos="1843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40"/>
        <w:tabs>
          <w:tab w:val="left" w:pos="645" w:leader="none"/>
          <w:tab w:val="left" w:pos="1843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40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40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40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40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40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40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40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40"/>
        <w:rPr>
          <w:rFonts w:ascii="Arial" w:hAnsi="Arial" w:cs="Arial"/>
        </w:rPr>
        <w:sectPr>
          <w:footnotePr/>
          <w:endnotePr/>
          <w:type w:val="nextPage"/>
          <w:pgSz w:w="11906" w:h="16838" w:orient="portrait"/>
          <w:pgMar w:top="851" w:right="851" w:bottom="851" w:left="1418" w:header="720" w:footer="720" w:gutter="0"/>
          <w:cols w:num="1" w:sep="0" w:space="720" w:equalWidth="1"/>
          <w:docGrid w:linePitch="360"/>
        </w:sect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40"/>
        <w:ind w:left="9639"/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УТВЕРЖДЕНО </w:t>
      </w:r>
      <w:r>
        <w:rPr>
          <w:rFonts w:ascii="Arial" w:hAnsi="Arial" w:cs="Arial"/>
          <w:lang w:eastAsia="en-US"/>
        </w:rPr>
      </w:r>
      <w:r>
        <w:rPr>
          <w:rFonts w:ascii="Arial" w:hAnsi="Arial" w:cs="Arial"/>
          <w:lang w:eastAsia="en-US"/>
        </w:rPr>
      </w:r>
    </w:p>
    <w:p>
      <w:pPr>
        <w:pStyle w:val="840"/>
        <w:ind w:left="963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постановлением Администрации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40"/>
        <w:ind w:left="963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Дальнеконстантиновского</w:t>
      </w:r>
      <w:r>
        <w:rPr>
          <w:rFonts w:ascii="Arial" w:hAnsi="Arial" w:cs="Arial"/>
        </w:rPr>
        <w:t xml:space="preserve"> муниципального </w:t>
      </w:r>
      <w:r>
        <w:rPr>
          <w:rFonts w:ascii="Arial" w:hAnsi="Arial" w:cs="Arial"/>
        </w:rPr>
        <w:t xml:space="preserve">округа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40"/>
        <w:ind w:left="963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Нижегородской области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40"/>
        <w:ind w:left="963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о</w:t>
      </w:r>
      <w:r>
        <w:rPr>
          <w:rFonts w:ascii="Arial" w:hAnsi="Arial" w:cs="Arial"/>
        </w:rPr>
        <w:t xml:space="preserve">т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№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68"/>
        <w:ind w:left="992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План организации ярмарок 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8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на территории </w:t>
      </w:r>
      <w:r>
        <w:rPr>
          <w:rFonts w:ascii="Arial" w:hAnsi="Arial" w:cs="Arial"/>
          <w:b/>
        </w:rPr>
        <w:t xml:space="preserve"> Дальнеконстантиновского</w:t>
      </w:r>
      <w:r>
        <w:rPr>
          <w:rFonts w:ascii="Arial" w:hAnsi="Arial" w:cs="Arial"/>
          <w:b/>
        </w:rPr>
        <w:t xml:space="preserve"> муниципального  округа  Нижегородской области на 2026</w:t>
      </w:r>
      <w:r>
        <w:rPr>
          <w:rFonts w:ascii="Arial" w:hAnsi="Arial" w:cs="Arial"/>
          <w:b/>
        </w:rPr>
        <w:t xml:space="preserve"> год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8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tbl>
      <w:tblPr>
        <w:tblW w:w="1502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1843"/>
        <w:gridCol w:w="2552"/>
        <w:gridCol w:w="2118"/>
        <w:gridCol w:w="8"/>
        <w:gridCol w:w="1417"/>
        <w:gridCol w:w="1701"/>
        <w:gridCol w:w="24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 xml:space="preserve">№</w:t>
            </w:r>
            <w:r>
              <w:rPr>
                <w:rFonts w:ascii="Arial" w:hAnsi="Arial" w:eastAsia="Calibri" w:cs="Arial"/>
              </w:rPr>
            </w:r>
            <w:r>
              <w:rPr>
                <w:rFonts w:ascii="Arial" w:hAnsi="Arial" w:eastAsia="Calibri" w:cs="Arial"/>
              </w:rPr>
            </w:r>
          </w:p>
          <w:p>
            <w:pPr>
              <w:pStyle w:val="840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 xml:space="preserve">п/п</w:t>
            </w:r>
            <w:r>
              <w:rPr>
                <w:rFonts w:ascii="Arial" w:hAnsi="Arial" w:eastAsia="Calibri" w:cs="Arial"/>
              </w:rPr>
            </w:r>
            <w:r>
              <w:rPr>
                <w:rFonts w:ascii="Arial" w:hAnsi="Arial" w:eastAsia="Calibri" w:cs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 xml:space="preserve">Наименование организатора ярмарки</w:t>
            </w:r>
            <w:r>
              <w:rPr>
                <w:rFonts w:ascii="Arial" w:hAnsi="Arial" w:eastAsia="Calibri" w:cs="Arial"/>
              </w:rPr>
            </w:r>
            <w:r>
              <w:rPr>
                <w:rFonts w:ascii="Arial" w:hAnsi="Arial" w:eastAsia="Calibri" w:cs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 xml:space="preserve">Тип ярмарки</w:t>
            </w:r>
            <w:r>
              <w:rPr>
                <w:rFonts w:ascii="Arial" w:hAnsi="Arial" w:eastAsia="Calibri" w:cs="Arial"/>
              </w:rPr>
            </w:r>
            <w:r>
              <w:rPr>
                <w:rFonts w:ascii="Arial" w:hAnsi="Arial" w:eastAsia="Calibri" w:cs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 xml:space="preserve">Специализация ярмарки</w:t>
            </w:r>
            <w:r>
              <w:rPr>
                <w:rFonts w:ascii="Arial" w:hAnsi="Arial" w:eastAsia="Calibri" w:cs="Arial"/>
              </w:rPr>
            </w:r>
            <w:r>
              <w:rPr>
                <w:rFonts w:ascii="Arial" w:hAnsi="Arial" w:eastAsia="Calibri" w:cs="Arial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 xml:space="preserve">Место проведения ярмарки</w:t>
            </w:r>
            <w:r>
              <w:rPr>
                <w:rFonts w:ascii="Arial" w:hAnsi="Arial" w:eastAsia="Calibri" w:cs="Arial"/>
              </w:rPr>
            </w:r>
            <w:r>
              <w:rPr>
                <w:rFonts w:ascii="Arial" w:hAnsi="Arial" w:eastAsia="Calibri" w:cs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 xml:space="preserve">Площадь здания, строения, земельного участка (кв.м.)</w:t>
            </w:r>
            <w:r>
              <w:rPr>
                <w:rFonts w:ascii="Arial" w:hAnsi="Arial" w:eastAsia="Calibri" w:cs="Arial"/>
              </w:rPr>
            </w:r>
            <w:r>
              <w:rPr>
                <w:rFonts w:ascii="Arial" w:hAnsi="Arial" w:eastAsia="Calibri" w:cs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 xml:space="preserve">Время проведения</w:t>
            </w:r>
            <w:r>
              <w:rPr>
                <w:rFonts w:ascii="Arial" w:hAnsi="Arial" w:eastAsia="Calibri" w:cs="Arial"/>
              </w:rPr>
            </w:r>
            <w:r>
              <w:rPr>
                <w:rFonts w:ascii="Arial" w:hAnsi="Arial" w:eastAsia="Calibri" w:cs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 xml:space="preserve">Реквизиты документа, устанавливающего право собственности (пользования) зданием, строением, земельным участком</w:t>
            </w:r>
            <w:r>
              <w:rPr>
                <w:rFonts w:ascii="Arial" w:hAnsi="Arial" w:eastAsia="Calibri" w:cs="Arial"/>
              </w:rPr>
            </w:r>
            <w:r>
              <w:rPr>
                <w:rFonts w:ascii="Arial" w:hAnsi="Arial" w:eastAsia="Calibri" w:cs="Arial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2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Arial" w:hAnsi="Arial" w:eastAsia="Calibri" w:cs="Arial"/>
                <w:b/>
              </w:rPr>
            </w:pPr>
            <w:r>
              <w:rPr>
                <w:rFonts w:ascii="Arial" w:hAnsi="Arial" w:eastAsia="Calibri" w:cs="Arial"/>
                <w:b/>
              </w:rPr>
            </w:r>
            <w:r>
              <w:rPr>
                <w:rFonts w:ascii="Arial" w:hAnsi="Arial" w:eastAsia="Calibri" w:cs="Arial"/>
                <w:b/>
              </w:rPr>
            </w:r>
            <w:r>
              <w:rPr>
                <w:rFonts w:ascii="Arial" w:hAnsi="Arial" w:eastAsia="Calibri" w:cs="Arial"/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 xml:space="preserve">1</w:t>
            </w:r>
            <w:r>
              <w:rPr>
                <w:rFonts w:ascii="Arial" w:hAnsi="Arial" w:eastAsia="Calibri" w:cs="Arial"/>
              </w:rPr>
            </w:r>
            <w:r>
              <w:rPr>
                <w:rFonts w:ascii="Arial" w:hAnsi="Arial" w:eastAsia="Calibri" w:cs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 xml:space="preserve">Администрация Дальнеконстантиновского</w:t>
            </w:r>
            <w:r>
              <w:rPr>
                <w:rFonts w:ascii="Arial" w:hAnsi="Arial" w:eastAsia="Calibri" w:cs="Arial"/>
              </w:rPr>
              <w:t xml:space="preserve"> муниципального округа Нижегородской области</w:t>
            </w:r>
            <w:r>
              <w:rPr>
                <w:rFonts w:ascii="Arial" w:hAnsi="Arial" w:eastAsia="Calibri" w:cs="Arial"/>
              </w:rPr>
            </w:r>
            <w:r>
              <w:rPr>
                <w:rFonts w:ascii="Arial" w:hAnsi="Arial" w:eastAsia="Calibri" w:cs="Arial"/>
              </w:rPr>
            </w:r>
          </w:p>
          <w:p>
            <w:pPr>
              <w:pStyle w:val="840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</w:r>
            <w:r>
              <w:rPr>
                <w:rFonts w:ascii="Arial" w:hAnsi="Arial" w:eastAsia="Calibri" w:cs="Arial"/>
              </w:rPr>
            </w:r>
            <w:r>
              <w:rPr>
                <w:rFonts w:ascii="Arial" w:hAnsi="Arial" w:eastAsia="Calibri" w:cs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 xml:space="preserve">Праздничная (День района</w:t>
            </w:r>
            <w:r>
              <w:rPr>
                <w:rFonts w:ascii="Arial" w:hAnsi="Arial" w:eastAsia="Calibri" w:cs="Arial"/>
              </w:rPr>
            </w:r>
            <w:r>
              <w:rPr>
                <w:rFonts w:ascii="Arial" w:hAnsi="Arial" w:eastAsia="Calibri" w:cs="Arial"/>
              </w:rPr>
            </w:r>
          </w:p>
          <w:p>
            <w:pPr>
              <w:pStyle w:val="840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cs="Arial"/>
              </w:rPr>
              <w:t xml:space="preserve">«Моя самая близкая Русь»</w:t>
            </w:r>
            <w:r>
              <w:rPr>
                <w:rFonts w:ascii="Arial" w:hAnsi="Arial" w:eastAsia="Calibri" w:cs="Arial"/>
              </w:rPr>
              <w:t xml:space="preserve">)</w:t>
            </w:r>
            <w:r>
              <w:rPr>
                <w:rFonts w:ascii="Arial" w:hAnsi="Arial" w:eastAsia="Calibri" w:cs="Arial"/>
              </w:rPr>
            </w:r>
            <w:r>
              <w:rPr>
                <w:rFonts w:ascii="Arial" w:hAnsi="Arial" w:eastAsia="Calibri" w:cs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 xml:space="preserve">Универсальная </w:t>
            </w:r>
            <w:r>
              <w:rPr>
                <w:rFonts w:ascii="Arial" w:hAnsi="Arial" w:eastAsia="Calibri" w:cs="Arial"/>
              </w:rPr>
            </w:r>
            <w:r>
              <w:rPr>
                <w:rFonts w:ascii="Arial" w:hAnsi="Arial" w:eastAsia="Calibri" w:cs="Arial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 xml:space="preserve">Нижегородская обл., </w:t>
            </w:r>
            <w:r>
              <w:rPr>
                <w:rFonts w:ascii="Arial" w:hAnsi="Arial" w:eastAsia="Calibri" w:cs="Arial"/>
              </w:rPr>
            </w:r>
            <w:r>
              <w:rPr>
                <w:rFonts w:ascii="Arial" w:hAnsi="Arial" w:eastAsia="Calibri" w:cs="Arial"/>
              </w:rPr>
            </w:r>
          </w:p>
          <w:p>
            <w:pPr>
              <w:pStyle w:val="840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 xml:space="preserve">р.п. Дальнее Константиново</w:t>
            </w:r>
            <w:r>
              <w:rPr>
                <w:rFonts w:ascii="Arial" w:hAnsi="Arial" w:eastAsia="Calibri" w:cs="Arial"/>
              </w:rPr>
              <w:t xml:space="preserve">, </w:t>
            </w:r>
            <w:r>
              <w:rPr>
                <w:rFonts w:ascii="Arial" w:hAnsi="Arial" w:eastAsia="Calibri" w:cs="Arial"/>
              </w:rPr>
              <w:t xml:space="preserve">ул. Советская (территория парка)</w:t>
            </w:r>
            <w:r>
              <w:rPr>
                <w:rFonts w:ascii="Arial" w:hAnsi="Arial" w:eastAsia="Calibri" w:cs="Arial"/>
              </w:rPr>
            </w:r>
            <w:r>
              <w:rPr>
                <w:rFonts w:ascii="Arial" w:hAnsi="Arial" w:eastAsia="Calibri" w:cs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 xml:space="preserve">25</w:t>
            </w:r>
            <w:r>
              <w:rPr>
                <w:rFonts w:ascii="Arial" w:hAnsi="Arial" w:eastAsia="Calibri" w:cs="Arial"/>
              </w:rPr>
              <w:t xml:space="preserve">00</w:t>
            </w:r>
            <w:r>
              <w:rPr>
                <w:rFonts w:ascii="Arial" w:hAnsi="Arial" w:eastAsia="Calibri" w:cs="Arial"/>
              </w:rPr>
            </w:r>
            <w:r>
              <w:rPr>
                <w:rFonts w:ascii="Arial" w:hAnsi="Arial" w:eastAsia="Calibri" w:cs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 xml:space="preserve">31 мая</w:t>
            </w:r>
            <w:r>
              <w:rPr>
                <w:rFonts w:ascii="Arial" w:hAnsi="Arial" w:eastAsia="Calibri" w:cs="Arial"/>
              </w:rPr>
            </w:r>
            <w:r>
              <w:rPr>
                <w:rFonts w:ascii="Arial" w:hAnsi="Arial" w:eastAsia="Calibri" w:cs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 xml:space="preserve">-</w:t>
            </w:r>
            <w:r>
              <w:rPr>
                <w:rFonts w:ascii="Arial" w:hAnsi="Arial" w:eastAsia="Calibri" w:cs="Arial"/>
              </w:rPr>
            </w:r>
            <w:r>
              <w:rPr>
                <w:rFonts w:ascii="Arial" w:hAnsi="Arial" w:eastAsia="Calibri" w:cs="Arial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tabs>
                <w:tab w:val="left" w:pos="2824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Arial" w:hAnsi="Arial" w:cs="Arial"/>
              </w:rPr>
            </w:pPr>
            <w:r>
              <w:rPr>
                <w:rFonts w:ascii="Arial" w:hAnsi="Arial" w:eastAsia="Calibri" w:cs="Arial"/>
              </w:rPr>
              <w:t xml:space="preserve">Администрация Дальнеконстантиновского </w:t>
            </w:r>
            <w:r>
              <w:rPr>
                <w:rFonts w:ascii="Arial" w:hAnsi="Arial" w:eastAsia="Calibri" w:cs="Arial"/>
              </w:rPr>
              <w:t xml:space="preserve">муниципального округа Нижегородской области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Праздничная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(«В единстве наша сила» - народный праздник, посвященный Дню народного единства)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универсальная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W w:w="2118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Нижегородская область,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р.п. </w:t>
            </w:r>
            <w:r>
              <w:rPr>
                <w:rFonts w:ascii="Arial" w:hAnsi="Arial" w:cs="Arial"/>
              </w:rPr>
              <w:t xml:space="preserve">Дальнее Константиново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ул. Советская (площадь около Дома Культуры)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gridSpan w:val="2"/>
            <w:tcW w:w="1425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</w:t>
            </w:r>
            <w:r>
              <w:rPr>
                <w:rFonts w:ascii="Arial" w:hAnsi="Arial" w:cs="Arial"/>
              </w:rPr>
              <w:t xml:space="preserve">00,0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4 ноября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52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tabs>
                <w:tab w:val="left" w:pos="2824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 xml:space="preserve">Дальнеконстантиновский территориальный  отдел </w:t>
            </w:r>
            <w:r>
              <w:rPr>
                <w:rFonts w:ascii="Arial" w:hAnsi="Arial" w:eastAsia="Calibri" w:cs="Arial"/>
              </w:rPr>
            </w:r>
            <w:r>
              <w:rPr>
                <w:rFonts w:ascii="Arial" w:hAnsi="Arial" w:eastAsia="Calibri" w:cs="Arial"/>
              </w:rPr>
            </w:r>
          </w:p>
          <w:p>
            <w:pPr>
              <w:pStyle w:val="840"/>
              <w:rPr>
                <w:rFonts w:ascii="Arial" w:hAnsi="Arial" w:cs="Arial"/>
              </w:rPr>
            </w:pPr>
            <w:r>
              <w:rPr>
                <w:rFonts w:ascii="Arial" w:hAnsi="Arial" w:eastAsia="Calibri" w:cs="Arial"/>
              </w:rPr>
              <w:t xml:space="preserve">администрации Дальнеконстантиновского </w:t>
            </w:r>
            <w:r>
              <w:rPr>
                <w:rFonts w:ascii="Arial" w:hAnsi="Arial" w:eastAsia="Calibri" w:cs="Arial"/>
              </w:rPr>
              <w:t xml:space="preserve">муниципального округа Нижегородской области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Выходного дня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Универсальная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W w:w="2118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Нижегородская область, </w:t>
            </w:r>
            <w:r>
              <w:rPr>
                <w:rFonts w:ascii="Arial" w:hAnsi="Arial" w:cs="Arial"/>
              </w:rPr>
              <w:t xml:space="preserve">Дальнеконстантиновский округ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р.п.  Дальнее Константиново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ул. Советская , уч. 85 «Б» и 40 «А»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gridSpan w:val="2"/>
            <w:tcW w:w="1425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5721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Еженедельно по в</w:t>
            </w:r>
            <w:r>
              <w:rPr>
                <w:rFonts w:ascii="Arial" w:hAnsi="Arial" w:cs="Arial"/>
              </w:rPr>
              <w:t xml:space="preserve">торник</w:t>
            </w:r>
            <w:r>
              <w:rPr>
                <w:rFonts w:ascii="Arial" w:hAnsi="Arial" w:cs="Arial"/>
              </w:rPr>
              <w:t xml:space="preserve">ам  и </w:t>
            </w:r>
            <w:r>
              <w:rPr>
                <w:rFonts w:ascii="Arial" w:hAnsi="Arial" w:cs="Arial"/>
              </w:rPr>
              <w:t xml:space="preserve"> пятница</w:t>
            </w:r>
            <w:r>
              <w:rPr>
                <w:rFonts w:ascii="Arial" w:hAnsi="Arial" w:cs="Arial"/>
              </w:rPr>
              <w:t xml:space="preserve">м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в течение года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 xml:space="preserve">4</w:t>
            </w:r>
            <w:r>
              <w:rPr>
                <w:rFonts w:ascii="Arial" w:hAnsi="Arial" w:eastAsia="Calibri" w:cs="Arial"/>
              </w:rPr>
            </w:r>
            <w:r>
              <w:rPr>
                <w:rFonts w:ascii="Arial" w:hAnsi="Arial" w:eastAsia="Calibri" w:cs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Arial" w:hAnsi="Arial" w:eastAsia="Calibri" w:cs="Arial"/>
                <w:b/>
              </w:rPr>
            </w:pPr>
            <w:r>
              <w:rPr>
                <w:rFonts w:ascii="Arial" w:hAnsi="Arial" w:eastAsia="Calibri" w:cs="Arial"/>
              </w:rPr>
              <w:t xml:space="preserve">Суроватихинский территориальный отдел администрации Дальнеконстантиновского муниципального </w:t>
            </w:r>
            <w:r>
              <w:rPr>
                <w:rFonts w:ascii="Arial" w:hAnsi="Arial" w:eastAsia="Calibri" w:cs="Arial"/>
              </w:rPr>
              <w:t xml:space="preserve">округа Нижегородской области</w:t>
            </w:r>
            <w:r>
              <w:rPr>
                <w:rFonts w:ascii="Arial" w:hAnsi="Arial" w:eastAsia="Calibri" w:cs="Arial"/>
                <w:b/>
              </w:rPr>
            </w:r>
            <w:r>
              <w:rPr>
                <w:rFonts w:ascii="Arial" w:hAnsi="Arial" w:eastAsia="Calibri" w:cs="Arial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 xml:space="preserve">Выходного дня</w:t>
            </w:r>
            <w:r>
              <w:rPr>
                <w:rFonts w:ascii="Arial" w:hAnsi="Arial" w:eastAsia="Calibri" w:cs="Arial"/>
              </w:rPr>
            </w:r>
            <w:r>
              <w:rPr>
                <w:rFonts w:ascii="Arial" w:hAnsi="Arial" w:eastAsia="Calibri" w:cs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 xml:space="preserve">Универсальная</w:t>
            </w:r>
            <w:r>
              <w:rPr>
                <w:rFonts w:ascii="Arial" w:hAnsi="Arial" w:eastAsia="Calibri" w:cs="Arial"/>
              </w:rPr>
            </w:r>
            <w:r>
              <w:rPr>
                <w:rFonts w:ascii="Arial" w:hAnsi="Arial" w:eastAsia="Calibri" w:cs="Arial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 xml:space="preserve">Нижегородская обл., </w:t>
            </w:r>
            <w:r>
              <w:rPr>
                <w:rFonts w:ascii="Arial" w:hAnsi="Arial" w:eastAsia="Calibri" w:cs="Arial"/>
              </w:rPr>
              <w:t xml:space="preserve">Дальнеконстантиновский муниципальный  округ</w:t>
            </w:r>
            <w:r>
              <w:rPr>
                <w:rFonts w:ascii="Arial" w:hAnsi="Arial" w:eastAsia="Calibri" w:cs="Arial"/>
              </w:rPr>
              <w:t xml:space="preserve">, </w:t>
            </w:r>
            <w:r>
              <w:rPr>
                <w:rFonts w:ascii="Arial" w:hAnsi="Arial" w:eastAsia="Calibri" w:cs="Arial"/>
              </w:rPr>
            </w:r>
            <w:r>
              <w:rPr>
                <w:rFonts w:ascii="Arial" w:hAnsi="Arial" w:eastAsia="Calibri" w:cs="Arial"/>
              </w:rPr>
            </w:r>
          </w:p>
          <w:p>
            <w:pPr>
              <w:pStyle w:val="840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 xml:space="preserve">п/ст. Суроватиха</w:t>
            </w:r>
            <w:r>
              <w:rPr>
                <w:rFonts w:ascii="Arial" w:hAnsi="Arial" w:eastAsia="Calibri" w:cs="Arial"/>
              </w:rPr>
              <w:t xml:space="preserve">, </w:t>
            </w:r>
            <w:r>
              <w:rPr>
                <w:rFonts w:ascii="Arial" w:hAnsi="Arial" w:eastAsia="Calibri" w:cs="Arial"/>
              </w:rPr>
            </w:r>
            <w:r>
              <w:rPr>
                <w:rFonts w:ascii="Arial" w:hAnsi="Arial" w:eastAsia="Calibri" w:cs="Arial"/>
              </w:rPr>
            </w:r>
          </w:p>
          <w:p>
            <w:pPr>
              <w:pStyle w:val="840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 xml:space="preserve">ул.</w:t>
            </w:r>
            <w:r>
              <w:rPr>
                <w:rFonts w:ascii="Arial" w:hAnsi="Arial" w:eastAsia="Calibri" w:cs="Arial"/>
              </w:rPr>
              <w:t xml:space="preserve"> Центральная, уч. 37 «В»</w:t>
            </w:r>
            <w:r>
              <w:rPr>
                <w:rFonts w:ascii="Arial" w:hAnsi="Arial" w:eastAsia="Calibri" w:cs="Arial"/>
              </w:rPr>
            </w:r>
            <w:r>
              <w:rPr>
                <w:rFonts w:ascii="Arial" w:hAnsi="Arial" w:eastAsia="Calibri" w:cs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 xml:space="preserve">1161</w:t>
            </w:r>
            <w:r>
              <w:rPr>
                <w:rFonts w:ascii="Arial" w:hAnsi="Arial" w:eastAsia="Calibri" w:cs="Arial"/>
              </w:rPr>
            </w:r>
            <w:r>
              <w:rPr>
                <w:rFonts w:ascii="Arial" w:hAnsi="Arial" w:eastAsia="Calibri" w:cs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 xml:space="preserve">Еженедельно по с</w:t>
            </w:r>
            <w:r>
              <w:rPr>
                <w:rFonts w:ascii="Arial" w:hAnsi="Arial" w:eastAsia="Calibri" w:cs="Arial"/>
              </w:rPr>
              <w:t xml:space="preserve">реда</w:t>
            </w:r>
            <w:r>
              <w:rPr>
                <w:rFonts w:ascii="Arial" w:hAnsi="Arial" w:eastAsia="Calibri" w:cs="Arial"/>
              </w:rPr>
              <w:t xml:space="preserve">м</w:t>
            </w:r>
            <w:r>
              <w:rPr>
                <w:rFonts w:ascii="Arial" w:hAnsi="Arial" w:eastAsia="Calibri" w:cs="Arial"/>
              </w:rPr>
              <w:t xml:space="preserve"> в течении года</w:t>
            </w:r>
            <w:r>
              <w:rPr>
                <w:rFonts w:ascii="Arial" w:hAnsi="Arial" w:eastAsia="Calibri" w:cs="Arial"/>
              </w:rPr>
            </w:r>
            <w:r>
              <w:rPr>
                <w:rFonts w:ascii="Arial" w:hAnsi="Arial" w:eastAsia="Calibri" w:cs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 xml:space="preserve">-</w:t>
            </w:r>
            <w:r>
              <w:rPr>
                <w:rFonts w:ascii="Arial" w:hAnsi="Arial" w:eastAsia="Calibri" w:cs="Arial"/>
              </w:rPr>
            </w:r>
            <w:r>
              <w:rPr>
                <w:rFonts w:ascii="Arial" w:hAnsi="Arial" w:eastAsia="Calibri" w:cs="Arial"/>
              </w:rPr>
            </w:r>
          </w:p>
        </w:tc>
      </w:tr>
    </w:tbl>
    <w:sectPr>
      <w:footnotePr/>
      <w:endnotePr/>
      <w:type w:val="nextPage"/>
      <w:pgSz w:w="16838" w:h="11906" w:orient="landscape"/>
      <w:pgMar w:top="851" w:right="851" w:bottom="851" w:left="141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Verdana">
    <w:panose1 w:val="020B0604030504040204"/>
  </w:font>
  <w:font w:name="SimSun">
    <w:panose1 w:val="02010600030101010101"/>
  </w:font>
  <w:font w:name="Courier New">
    <w:panose1 w:val="02070309020205020404"/>
  </w:font>
  <w:font w:name="Mangal">
    <w:panose1 w:val="02040503050406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  <w:tabs>
          <w:tab w:val="num" w:pos="324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4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6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40"/>
    <w:next w:val="840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40"/>
    <w:next w:val="840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40"/>
    <w:next w:val="840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40"/>
    <w:uiPriority w:val="34"/>
    <w:qFormat/>
    <w:pPr>
      <w:contextualSpacing/>
      <w:ind w:left="720"/>
    </w:p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link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link w:val="694"/>
    <w:uiPriority w:val="35"/>
    <w:rPr>
      <w:b/>
      <w:bCs/>
      <w:color w:val="4f81bd" w:themeColor="accent1"/>
      <w:sz w:val="18"/>
      <w:szCs w:val="18"/>
    </w:rPr>
  </w:style>
  <w:style w:type="table" w:styleId="69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next w:val="840"/>
    <w:link w:val="840"/>
    <w:qFormat/>
    <w:rPr>
      <w:sz w:val="24"/>
      <w:szCs w:val="24"/>
      <w:lang w:val="ru-RU" w:eastAsia="ar-SA" w:bidi="ar-SA"/>
    </w:rPr>
  </w:style>
  <w:style w:type="character" w:styleId="841">
    <w:name w:val="Основной шрифт абзаца"/>
    <w:next w:val="841"/>
    <w:link w:val="840"/>
  </w:style>
  <w:style w:type="table" w:styleId="842">
    <w:name w:val="Обычная таблица"/>
    <w:next w:val="842"/>
    <w:link w:val="840"/>
    <w:uiPriority w:val="99"/>
    <w:semiHidden/>
    <w:unhideWhenUsed/>
    <w:tblPr/>
  </w:style>
  <w:style w:type="numbering" w:styleId="843">
    <w:name w:val="Нет списка"/>
    <w:next w:val="843"/>
    <w:link w:val="840"/>
    <w:uiPriority w:val="99"/>
    <w:semiHidden/>
    <w:unhideWhenUsed/>
  </w:style>
  <w:style w:type="character" w:styleId="844">
    <w:name w:val="Основной шрифт абзаца1"/>
    <w:next w:val="844"/>
    <w:link w:val="840"/>
  </w:style>
  <w:style w:type="character" w:styleId="845">
    <w:name w:val="Верхний колонтитул Знак"/>
    <w:basedOn w:val="844"/>
    <w:next w:val="845"/>
    <w:link w:val="840"/>
    <w:rPr>
      <w:sz w:val="24"/>
      <w:szCs w:val="24"/>
      <w:lang w:val="ru-RU" w:eastAsia="ar-SA" w:bidi="ar-SA"/>
    </w:rPr>
  </w:style>
  <w:style w:type="character" w:styleId="846">
    <w:name w:val="Символ сноски"/>
    <w:basedOn w:val="844"/>
    <w:next w:val="846"/>
    <w:link w:val="840"/>
    <w:rPr>
      <w:vertAlign w:val="superscript"/>
    </w:rPr>
  </w:style>
  <w:style w:type="character" w:styleId="847">
    <w:name w:val="Текст сноски Знак"/>
    <w:basedOn w:val="844"/>
    <w:next w:val="847"/>
    <w:link w:val="840"/>
    <w:rPr>
      <w:lang w:val="ru-RU" w:eastAsia="ar-SA" w:bidi="ar-SA"/>
    </w:rPr>
  </w:style>
  <w:style w:type="character" w:styleId="848">
    <w:name w:val="Знак сноски"/>
    <w:next w:val="848"/>
    <w:link w:val="840"/>
    <w:rPr>
      <w:vertAlign w:val="superscript"/>
    </w:rPr>
  </w:style>
  <w:style w:type="paragraph" w:styleId="849">
    <w:name w:val="Заголовок"/>
    <w:basedOn w:val="840"/>
    <w:next w:val="850"/>
    <w:link w:val="840"/>
    <w:pPr>
      <w:keepNext/>
      <w:spacing w:before="240" w:after="120"/>
    </w:pPr>
    <w:rPr>
      <w:rFonts w:ascii="Arial" w:hAnsi="Arial" w:eastAsia="SimSun" w:cs="Mangal"/>
      <w:sz w:val="28"/>
      <w:szCs w:val="28"/>
    </w:rPr>
  </w:style>
  <w:style w:type="paragraph" w:styleId="850">
    <w:name w:val="Основной текст"/>
    <w:basedOn w:val="840"/>
    <w:next w:val="850"/>
    <w:link w:val="840"/>
    <w:pPr>
      <w:spacing w:before="0" w:after="120"/>
    </w:pPr>
  </w:style>
  <w:style w:type="paragraph" w:styleId="851">
    <w:name w:val="Список"/>
    <w:basedOn w:val="850"/>
    <w:next w:val="851"/>
    <w:link w:val="840"/>
    <w:rPr>
      <w:rFonts w:cs="Mangal"/>
    </w:rPr>
  </w:style>
  <w:style w:type="paragraph" w:styleId="852">
    <w:name w:val="Название1"/>
    <w:basedOn w:val="840"/>
    <w:next w:val="852"/>
    <w:link w:val="840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53">
    <w:name w:val="Указатель1"/>
    <w:basedOn w:val="840"/>
    <w:next w:val="853"/>
    <w:link w:val="840"/>
    <w:pPr>
      <w:suppressLineNumbers/>
    </w:pPr>
    <w:rPr>
      <w:rFonts w:cs="Mangal"/>
    </w:rPr>
  </w:style>
  <w:style w:type="paragraph" w:styleId="854">
    <w:name w:val="Знак"/>
    <w:basedOn w:val="840"/>
    <w:next w:val="854"/>
    <w:link w:val="840"/>
    <w:pPr>
      <w:jc w:val="both"/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855">
    <w:name w:val="Основной текст с отступом"/>
    <w:basedOn w:val="840"/>
    <w:next w:val="855"/>
    <w:link w:val="840"/>
    <w:pPr>
      <w:ind w:left="283" w:right="0" w:firstLine="0"/>
      <w:spacing w:before="0" w:after="120"/>
    </w:pPr>
  </w:style>
  <w:style w:type="paragraph" w:styleId="856">
    <w:name w:val="Текст выноски"/>
    <w:basedOn w:val="840"/>
    <w:next w:val="856"/>
    <w:link w:val="840"/>
    <w:rPr>
      <w:rFonts w:ascii="Tahoma" w:hAnsi="Tahoma" w:cs="Tahoma"/>
      <w:sz w:val="16"/>
      <w:szCs w:val="16"/>
    </w:rPr>
  </w:style>
  <w:style w:type="paragraph" w:styleId="857">
    <w:name w:val="ConsPlusTitle"/>
    <w:next w:val="857"/>
    <w:link w:val="840"/>
    <w:pPr>
      <w:widowControl w:val="off"/>
    </w:pPr>
    <w:rPr>
      <w:rFonts w:eastAsia="Arial"/>
      <w:b/>
      <w:bCs/>
      <w:sz w:val="24"/>
      <w:szCs w:val="24"/>
      <w:lang w:val="ru-RU" w:eastAsia="ar-SA" w:bidi="ar-SA"/>
    </w:rPr>
  </w:style>
  <w:style w:type="paragraph" w:styleId="858">
    <w:name w:val="Верхний колонтитул"/>
    <w:basedOn w:val="840"/>
    <w:next w:val="858"/>
    <w:link w:val="840"/>
    <w:pPr>
      <w:tabs>
        <w:tab w:val="center" w:pos="4677" w:leader="none"/>
        <w:tab w:val="right" w:pos="9355" w:leader="none"/>
      </w:tabs>
    </w:pPr>
  </w:style>
  <w:style w:type="paragraph" w:styleId="859">
    <w:name w:val="HeadDoc"/>
    <w:next w:val="859"/>
    <w:link w:val="840"/>
    <w:pPr>
      <w:jc w:val="both"/>
      <w:keepLines/>
    </w:pPr>
    <w:rPr>
      <w:rFonts w:eastAsia="Arial"/>
      <w:sz w:val="28"/>
      <w:szCs w:val="28"/>
      <w:lang w:val="ru-RU" w:eastAsia="ar-SA" w:bidi="ar-SA"/>
    </w:rPr>
  </w:style>
  <w:style w:type="paragraph" w:styleId="860">
    <w:name w:val="Текст сноски"/>
    <w:basedOn w:val="840"/>
    <w:next w:val="860"/>
    <w:link w:val="840"/>
    <w:rPr>
      <w:sz w:val="20"/>
      <w:szCs w:val="20"/>
    </w:rPr>
  </w:style>
  <w:style w:type="paragraph" w:styleId="861">
    <w:name w:val="Содержимое таблицы"/>
    <w:basedOn w:val="840"/>
    <w:next w:val="861"/>
    <w:link w:val="840"/>
    <w:pPr>
      <w:suppressLineNumbers/>
    </w:pPr>
  </w:style>
  <w:style w:type="paragraph" w:styleId="862">
    <w:name w:val="Заголовок таблицы"/>
    <w:basedOn w:val="861"/>
    <w:next w:val="862"/>
    <w:link w:val="840"/>
    <w:pPr>
      <w:jc w:val="center"/>
      <w:suppressLineNumbers/>
    </w:pPr>
    <w:rPr>
      <w:b/>
      <w:bCs/>
    </w:rPr>
  </w:style>
  <w:style w:type="paragraph" w:styleId="863">
    <w:name w:val="Содержимое врезки"/>
    <w:basedOn w:val="850"/>
    <w:next w:val="863"/>
    <w:link w:val="840"/>
  </w:style>
  <w:style w:type="paragraph" w:styleId="864">
    <w:name w:val="Основной текст 2"/>
    <w:basedOn w:val="840"/>
    <w:next w:val="864"/>
    <w:link w:val="865"/>
    <w:uiPriority w:val="99"/>
    <w:semiHidden/>
    <w:unhideWhenUsed/>
    <w:pPr>
      <w:spacing w:after="120" w:line="480" w:lineRule="auto"/>
    </w:pPr>
  </w:style>
  <w:style w:type="character" w:styleId="865">
    <w:name w:val="Основной текст 2 Знак"/>
    <w:basedOn w:val="841"/>
    <w:next w:val="865"/>
    <w:link w:val="864"/>
    <w:uiPriority w:val="99"/>
    <w:semiHidden/>
    <w:rPr>
      <w:sz w:val="24"/>
      <w:szCs w:val="24"/>
      <w:lang w:eastAsia="ar-SA"/>
    </w:rPr>
  </w:style>
  <w:style w:type="table" w:styleId="866">
    <w:name w:val="Сетка таблицы"/>
    <w:basedOn w:val="842"/>
    <w:next w:val="866"/>
    <w:link w:val="840"/>
    <w:tblPr/>
  </w:style>
  <w:style w:type="paragraph" w:styleId="867">
    <w:name w:val="ConsNormal"/>
    <w:next w:val="867"/>
    <w:link w:val="840"/>
    <w:pPr>
      <w:ind w:right="19772" w:firstLine="720"/>
      <w:widowControl w:val="off"/>
    </w:pPr>
    <w:rPr>
      <w:rFonts w:ascii="Arial" w:hAnsi="Arial"/>
      <w:sz w:val="22"/>
      <w:lang w:val="ru-RU" w:eastAsia="ru-RU" w:bidi="ar-SA"/>
    </w:rPr>
  </w:style>
  <w:style w:type="paragraph" w:styleId="868">
    <w:name w:val="Нормальный"/>
    <w:next w:val="868"/>
    <w:link w:val="840"/>
    <w:pPr>
      <w:widowControl w:val="off"/>
    </w:pPr>
    <w:rPr>
      <w:color w:val="000000"/>
      <w:sz w:val="24"/>
      <w:szCs w:val="24"/>
      <w:lang w:val="ru-RU" w:eastAsia="ru-RU" w:bidi="ar-SA"/>
    </w:rPr>
  </w:style>
  <w:style w:type="character" w:styleId="869" w:default="1">
    <w:name w:val="Default Paragraph Font"/>
    <w:uiPriority w:val="1"/>
    <w:semiHidden/>
    <w:unhideWhenUsed/>
  </w:style>
  <w:style w:type="numbering" w:styleId="870" w:default="1">
    <w:name w:val="No List"/>
    <w:uiPriority w:val="99"/>
    <w:semiHidden/>
    <w:unhideWhenUsed/>
  </w:style>
  <w:style w:type="table" w:styleId="87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Admin</dc:creator>
  <cp:lastModifiedBy>User</cp:lastModifiedBy>
  <cp:revision>7</cp:revision>
  <dcterms:created xsi:type="dcterms:W3CDTF">2024-12-27T11:34:00Z</dcterms:created>
  <dcterms:modified xsi:type="dcterms:W3CDTF">2026-01-29T13:08:19Z</dcterms:modified>
  <cp:version>786432</cp:version>
</cp:coreProperties>
</file>